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769D0">
      <w:pPr>
        <w:pStyle w:val="Style1"/>
        <w:widowControl/>
        <w:jc w:val="both"/>
        <w:rPr>
          <w:rStyle w:val="FontStyle12"/>
        </w:rPr>
      </w:pPr>
      <w:r>
        <w:rPr>
          <w:rStyle w:val="FontStyle11"/>
        </w:rPr>
        <w:t>|</w:t>
      </w:r>
    </w:p>
    <w:p w:rsidR="00000000" w:rsidRDefault="009769D0">
      <w:pPr>
        <w:pStyle w:val="Style2"/>
        <w:widowControl/>
        <w:spacing w:before="10"/>
        <w:jc w:val="both"/>
        <w:rPr>
          <w:rStyle w:val="FontStyle12"/>
        </w:rPr>
        <w:sectPr w:rsidR="00000000">
          <w:type w:val="continuous"/>
          <w:pgSz w:w="16837" w:h="23810"/>
          <w:pgMar w:top="2056" w:right="5846" w:bottom="1440" w:left="3681" w:header="720" w:footer="720" w:gutter="0"/>
          <w:cols w:num="2" w:space="720" w:equalWidth="0">
            <w:col w:w="720" w:space="5030"/>
            <w:col w:w="1560"/>
          </w:cols>
          <w:noEndnote/>
        </w:sectPr>
      </w:pPr>
      <w:r>
        <w:rPr>
          <w:rStyle w:val="FontStyle12"/>
        </w:rPr>
        <w:br w:type="column"/>
      </w:r>
      <w:r w:rsidR="00ED48E0">
        <w:rPr>
          <w:rStyle w:val="FontStyle12"/>
        </w:rPr>
        <w:lastRenderedPageBreak/>
        <w:t xml:space="preserve"> </w:t>
      </w:r>
    </w:p>
    <w:p w:rsidR="00000000" w:rsidRDefault="009769D0">
      <w:pPr>
        <w:widowControl/>
        <w:spacing w:after="110" w:line="1" w:lineRule="exact"/>
        <w:rPr>
          <w:sz w:val="2"/>
          <w:szCs w:val="2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44"/>
        <w:gridCol w:w="8862"/>
      </w:tblGrid>
      <w:tr w:rsidR="00000000" w:rsidRPr="00ED48E0" w:rsidTr="00ED48E0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D48E0" w:rsidRDefault="009769D0">
            <w:pPr>
              <w:pStyle w:val="Style5"/>
              <w:widowControl/>
              <w:spacing w:line="240" w:lineRule="auto"/>
              <w:ind w:left="518"/>
              <w:rPr>
                <w:rStyle w:val="FontStyle14"/>
                <w:sz w:val="24"/>
                <w:szCs w:val="24"/>
              </w:rPr>
            </w:pPr>
            <w:r w:rsidRPr="00ED48E0">
              <w:rPr>
                <w:rStyle w:val="FontStyle14"/>
                <w:sz w:val="24"/>
                <w:szCs w:val="24"/>
              </w:rPr>
              <w:t>1</w:t>
            </w:r>
          </w:p>
        </w:tc>
        <w:tc>
          <w:tcPr>
            <w:tcW w:w="8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D48E0" w:rsidRDefault="00ED48E0">
            <w:pPr>
              <w:pStyle w:val="Style4"/>
              <w:widowControl/>
              <w:ind w:left="2242"/>
              <w:rPr>
                <w:rStyle w:val="FontStyle1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ED48E0">
              <w:rPr>
                <w:rStyle w:val="FontStyle13"/>
                <w:rFonts w:ascii="Times New Roman" w:hAnsi="Times New Roman" w:cs="Times New Roman"/>
                <w:b/>
                <w:i w:val="0"/>
                <w:sz w:val="24"/>
                <w:szCs w:val="24"/>
              </w:rPr>
              <w:t>Подготовительная группа</w:t>
            </w:r>
          </w:p>
        </w:tc>
      </w:tr>
      <w:tr w:rsidR="00000000" w:rsidRPr="00ED48E0" w:rsidTr="00ED48E0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D48E0" w:rsidRDefault="009769D0">
            <w:pPr>
              <w:pStyle w:val="Style5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r w:rsidRPr="00ED48E0">
              <w:rPr>
                <w:rStyle w:val="FontStyle14"/>
                <w:sz w:val="24"/>
                <w:szCs w:val="24"/>
              </w:rPr>
              <w:t>Игровая</w:t>
            </w:r>
          </w:p>
        </w:tc>
        <w:tc>
          <w:tcPr>
            <w:tcW w:w="8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D48E0" w:rsidRDefault="009769D0">
            <w:pPr>
              <w:pStyle w:val="Style5"/>
              <w:widowControl/>
              <w:spacing w:line="197" w:lineRule="exact"/>
              <w:ind w:left="10" w:hanging="10"/>
              <w:rPr>
                <w:rStyle w:val="FontStyle14"/>
                <w:sz w:val="24"/>
                <w:szCs w:val="24"/>
              </w:rPr>
            </w:pPr>
            <w:r w:rsidRPr="00ED48E0">
              <w:rPr>
                <w:rStyle w:val="FontStyle14"/>
                <w:sz w:val="24"/>
                <w:szCs w:val="24"/>
              </w:rPr>
              <w:t xml:space="preserve">Атрибуты для сюжетно-ролевых игр: </w:t>
            </w:r>
            <w:proofErr w:type="gramStart"/>
            <w:r w:rsidRPr="00ED48E0">
              <w:rPr>
                <w:rStyle w:val="FontStyle14"/>
                <w:sz w:val="24"/>
                <w:szCs w:val="24"/>
              </w:rPr>
              <w:t>«Больница», «Магазин игрушек», «Морское плавание», «ПДЦ», «Салон красоты</w:t>
            </w:r>
            <w:r w:rsidRPr="00ED48E0">
              <w:rPr>
                <w:rStyle w:val="FontStyle14"/>
                <w:sz w:val="24"/>
                <w:szCs w:val="24"/>
              </w:rPr>
              <w:t>», «Школа», «Детский сад», «Семья», «Супермаркет»; куклы, кукольные мебель и одежда, коляски для кукол; машинки раз</w:t>
            </w:r>
            <w:r w:rsidRPr="00ED48E0">
              <w:rPr>
                <w:rStyle w:val="FontStyle14"/>
                <w:sz w:val="24"/>
                <w:szCs w:val="24"/>
              </w:rPr>
              <w:softHyphen/>
              <w:t>ных размеров, кубики, различный строительный материал для создания построек</w:t>
            </w:r>
            <w:proofErr w:type="gramEnd"/>
          </w:p>
        </w:tc>
      </w:tr>
      <w:tr w:rsidR="00000000" w:rsidRPr="00ED48E0" w:rsidTr="00ED48E0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D48E0" w:rsidRDefault="009769D0">
            <w:pPr>
              <w:pStyle w:val="Style5"/>
              <w:widowControl/>
              <w:spacing w:line="202" w:lineRule="exact"/>
              <w:ind w:left="5" w:hanging="5"/>
              <w:rPr>
                <w:rStyle w:val="FontStyle14"/>
                <w:sz w:val="24"/>
                <w:szCs w:val="24"/>
              </w:rPr>
            </w:pPr>
            <w:r w:rsidRPr="00ED48E0">
              <w:rPr>
                <w:rStyle w:val="FontStyle14"/>
                <w:sz w:val="24"/>
                <w:szCs w:val="24"/>
              </w:rPr>
              <w:t>Физкультур</w:t>
            </w:r>
            <w:r w:rsidRPr="00ED48E0">
              <w:rPr>
                <w:rStyle w:val="FontStyle14"/>
                <w:sz w:val="24"/>
                <w:szCs w:val="24"/>
              </w:rPr>
              <w:softHyphen/>
              <w:t>ный уголок</w:t>
            </w:r>
          </w:p>
        </w:tc>
        <w:tc>
          <w:tcPr>
            <w:tcW w:w="8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D48E0" w:rsidRDefault="009769D0">
            <w:pPr>
              <w:pStyle w:val="Style5"/>
              <w:widowControl/>
              <w:spacing w:line="197" w:lineRule="exact"/>
              <w:ind w:left="5" w:hanging="5"/>
              <w:rPr>
                <w:rStyle w:val="FontStyle14"/>
                <w:sz w:val="24"/>
                <w:szCs w:val="24"/>
              </w:rPr>
            </w:pPr>
            <w:r w:rsidRPr="00ED48E0">
              <w:rPr>
                <w:rStyle w:val="FontStyle14"/>
                <w:sz w:val="24"/>
                <w:szCs w:val="24"/>
              </w:rPr>
              <w:t>Мячи резиновые большие и малые, султанчик</w:t>
            </w:r>
            <w:r w:rsidRPr="00ED48E0">
              <w:rPr>
                <w:rStyle w:val="FontStyle14"/>
                <w:sz w:val="24"/>
                <w:szCs w:val="24"/>
              </w:rPr>
              <w:t>и, флажки, ска</w:t>
            </w:r>
            <w:r w:rsidRPr="00ED48E0">
              <w:rPr>
                <w:rStyle w:val="FontStyle14"/>
                <w:sz w:val="24"/>
                <w:szCs w:val="24"/>
              </w:rPr>
              <w:softHyphen/>
              <w:t>калки, массажные мячики, массажная дорожка, атрибуты для подвижных игр, игровой спортивный комплекс</w:t>
            </w:r>
          </w:p>
        </w:tc>
      </w:tr>
      <w:tr w:rsidR="00000000" w:rsidRPr="00ED48E0" w:rsidTr="00ED48E0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D48E0" w:rsidRDefault="009769D0">
            <w:pPr>
              <w:pStyle w:val="Style5"/>
              <w:widowControl/>
              <w:spacing w:line="202" w:lineRule="exact"/>
              <w:ind w:left="5" w:hanging="5"/>
              <w:rPr>
                <w:rStyle w:val="FontStyle14"/>
                <w:sz w:val="24"/>
                <w:szCs w:val="24"/>
              </w:rPr>
            </w:pPr>
            <w:r w:rsidRPr="00ED48E0">
              <w:rPr>
                <w:rStyle w:val="FontStyle14"/>
                <w:sz w:val="24"/>
                <w:szCs w:val="24"/>
              </w:rPr>
              <w:t>Театрали</w:t>
            </w:r>
            <w:r w:rsidRPr="00ED48E0">
              <w:rPr>
                <w:rStyle w:val="FontStyle14"/>
                <w:sz w:val="24"/>
                <w:szCs w:val="24"/>
              </w:rPr>
              <w:softHyphen/>
              <w:t>зованная деятельность, литература</w:t>
            </w:r>
          </w:p>
        </w:tc>
        <w:tc>
          <w:tcPr>
            <w:tcW w:w="8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D48E0" w:rsidRDefault="009769D0">
            <w:pPr>
              <w:pStyle w:val="Style5"/>
              <w:widowControl/>
              <w:spacing w:line="197" w:lineRule="exact"/>
              <w:rPr>
                <w:rStyle w:val="FontStyle14"/>
                <w:sz w:val="24"/>
                <w:szCs w:val="24"/>
              </w:rPr>
            </w:pPr>
            <w:proofErr w:type="gramStart"/>
            <w:r w:rsidRPr="00ED48E0">
              <w:rPr>
                <w:rStyle w:val="FontStyle14"/>
                <w:sz w:val="24"/>
                <w:szCs w:val="24"/>
              </w:rPr>
              <w:t>Ширма, настольный театр: плоскостной, конусный, авторский, теневой, пальчиковый; атрибуты перчато</w:t>
            </w:r>
            <w:r w:rsidRPr="00ED48E0">
              <w:rPr>
                <w:rStyle w:val="FontStyle14"/>
                <w:sz w:val="24"/>
                <w:szCs w:val="24"/>
              </w:rPr>
              <w:t xml:space="preserve">чного театра, театр на </w:t>
            </w:r>
            <w:proofErr w:type="spellStart"/>
            <w:r w:rsidRPr="00ED48E0">
              <w:rPr>
                <w:rStyle w:val="FontStyle14"/>
                <w:sz w:val="24"/>
                <w:szCs w:val="24"/>
              </w:rPr>
              <w:t>фланелеграфе</w:t>
            </w:r>
            <w:proofErr w:type="spellEnd"/>
            <w:r w:rsidRPr="00ED48E0">
              <w:rPr>
                <w:rStyle w:val="FontStyle14"/>
                <w:sz w:val="24"/>
                <w:szCs w:val="24"/>
              </w:rPr>
              <w:t>; декорации; элементы костюмов для персона</w:t>
            </w:r>
            <w:r w:rsidRPr="00ED48E0">
              <w:rPr>
                <w:rStyle w:val="FontStyle14"/>
                <w:sz w:val="24"/>
                <w:szCs w:val="24"/>
              </w:rPr>
              <w:softHyphen/>
              <w:t>жей (маски, юбки, платочки, парики и др.), театр предметов, домашний театр; полка с книгами (по 5—6 прочитанных и 1—2 новые).</w:t>
            </w:r>
            <w:proofErr w:type="gramEnd"/>
            <w:r w:rsidRPr="00ED48E0">
              <w:rPr>
                <w:rStyle w:val="FontStyle14"/>
                <w:sz w:val="24"/>
                <w:szCs w:val="24"/>
              </w:rPr>
              <w:t xml:space="preserve"> Все материалы периодически обновляются, в ли</w:t>
            </w:r>
            <w:r w:rsidRPr="00ED48E0">
              <w:rPr>
                <w:rStyle w:val="FontStyle14"/>
                <w:sz w:val="24"/>
                <w:szCs w:val="24"/>
              </w:rPr>
              <w:softHyphen/>
              <w:t>тератур</w:t>
            </w:r>
            <w:r w:rsidRPr="00ED48E0">
              <w:rPr>
                <w:rStyle w:val="FontStyle14"/>
                <w:sz w:val="24"/>
                <w:szCs w:val="24"/>
              </w:rPr>
              <w:t>ном уголке репродукции портретов детских писателей</w:t>
            </w:r>
          </w:p>
        </w:tc>
      </w:tr>
      <w:tr w:rsidR="00000000" w:rsidRPr="00ED48E0" w:rsidTr="00ED48E0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D48E0" w:rsidRDefault="009769D0">
            <w:pPr>
              <w:pStyle w:val="Style5"/>
              <w:widowControl/>
              <w:spacing w:line="202" w:lineRule="exact"/>
              <w:ind w:left="5" w:hanging="5"/>
              <w:rPr>
                <w:rStyle w:val="FontStyle14"/>
                <w:sz w:val="24"/>
                <w:szCs w:val="24"/>
              </w:rPr>
            </w:pPr>
            <w:r w:rsidRPr="00ED48E0">
              <w:rPr>
                <w:rStyle w:val="FontStyle14"/>
                <w:sz w:val="24"/>
                <w:szCs w:val="24"/>
              </w:rPr>
              <w:t>Уголок экс</w:t>
            </w:r>
            <w:r w:rsidRPr="00ED48E0">
              <w:rPr>
                <w:rStyle w:val="FontStyle14"/>
                <w:sz w:val="24"/>
                <w:szCs w:val="24"/>
              </w:rPr>
              <w:softHyphen/>
              <w:t>периментиро</w:t>
            </w:r>
            <w:r w:rsidRPr="00ED48E0">
              <w:rPr>
                <w:rStyle w:val="FontStyle14"/>
                <w:sz w:val="24"/>
                <w:szCs w:val="24"/>
              </w:rPr>
              <w:softHyphen/>
              <w:t>вания</w:t>
            </w:r>
          </w:p>
        </w:tc>
        <w:tc>
          <w:tcPr>
            <w:tcW w:w="8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D48E0" w:rsidRDefault="009769D0">
            <w:pPr>
              <w:pStyle w:val="Style5"/>
              <w:widowControl/>
              <w:spacing w:line="197" w:lineRule="exact"/>
              <w:rPr>
                <w:rStyle w:val="FontStyle14"/>
                <w:sz w:val="24"/>
                <w:szCs w:val="24"/>
              </w:rPr>
            </w:pPr>
            <w:r w:rsidRPr="00ED48E0">
              <w:rPr>
                <w:rStyle w:val="FontStyle14"/>
                <w:sz w:val="24"/>
                <w:szCs w:val="24"/>
              </w:rPr>
              <w:t>Специально оборудованный столик для экспериментирования с атрибутами: весы, мерные емкости для воды и сыпучих ма</w:t>
            </w:r>
            <w:r w:rsidRPr="00ED48E0">
              <w:rPr>
                <w:rStyle w:val="FontStyle14"/>
                <w:sz w:val="24"/>
                <w:szCs w:val="24"/>
              </w:rPr>
              <w:softHyphen/>
              <w:t xml:space="preserve">териалов; </w:t>
            </w:r>
            <w:proofErr w:type="gramStart"/>
            <w:r w:rsidRPr="00ED48E0">
              <w:rPr>
                <w:rStyle w:val="FontStyle14"/>
                <w:sz w:val="24"/>
                <w:szCs w:val="24"/>
              </w:rPr>
              <w:t>природный материал: шишки, каштаны и пр.; одина</w:t>
            </w:r>
            <w:r w:rsidRPr="00ED48E0">
              <w:rPr>
                <w:rStyle w:val="FontStyle14"/>
                <w:sz w:val="24"/>
                <w:szCs w:val="24"/>
              </w:rPr>
              <w:softHyphen/>
              <w:t>ковы</w:t>
            </w:r>
            <w:r w:rsidRPr="00ED48E0">
              <w:rPr>
                <w:rStyle w:val="FontStyle14"/>
                <w:sz w:val="24"/>
                <w:szCs w:val="24"/>
              </w:rPr>
              <w:t xml:space="preserve">е емкости с материалом для экспериментов: мука, песок, крупа, кусочки различных по фактуре тканей, маленькие емкости для изготовления цветного льда, глина, инструменты для выдувания мыльных пузырей, эталоны меры, термометр, микроскоп, литература — детские </w:t>
            </w:r>
            <w:r w:rsidRPr="00ED48E0">
              <w:rPr>
                <w:rStyle w:val="FontStyle14"/>
                <w:sz w:val="24"/>
                <w:szCs w:val="24"/>
              </w:rPr>
              <w:t>энциклопедии по разным областям знаний, различные измерительные приборы</w:t>
            </w:r>
            <w:proofErr w:type="gramEnd"/>
          </w:p>
        </w:tc>
      </w:tr>
      <w:tr w:rsidR="00000000" w:rsidRPr="00ED48E0" w:rsidTr="00ED48E0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D48E0" w:rsidRDefault="009769D0">
            <w:pPr>
              <w:pStyle w:val="Style5"/>
              <w:widowControl/>
              <w:spacing w:line="202" w:lineRule="exact"/>
              <w:rPr>
                <w:rStyle w:val="FontStyle14"/>
                <w:sz w:val="24"/>
                <w:szCs w:val="24"/>
              </w:rPr>
            </w:pPr>
            <w:r w:rsidRPr="00ED48E0">
              <w:rPr>
                <w:rStyle w:val="FontStyle14"/>
                <w:sz w:val="24"/>
                <w:szCs w:val="24"/>
              </w:rPr>
              <w:t>Уголок при</w:t>
            </w:r>
            <w:r w:rsidRPr="00ED48E0">
              <w:rPr>
                <w:rStyle w:val="FontStyle14"/>
                <w:sz w:val="24"/>
                <w:szCs w:val="24"/>
              </w:rPr>
              <w:softHyphen/>
              <w:t>роды</w:t>
            </w:r>
          </w:p>
        </w:tc>
        <w:tc>
          <w:tcPr>
            <w:tcW w:w="8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D48E0" w:rsidRDefault="009769D0">
            <w:pPr>
              <w:pStyle w:val="Style5"/>
              <w:widowControl/>
              <w:spacing w:line="197" w:lineRule="exact"/>
              <w:rPr>
                <w:rStyle w:val="FontStyle14"/>
                <w:sz w:val="24"/>
                <w:szCs w:val="24"/>
              </w:rPr>
            </w:pPr>
            <w:proofErr w:type="gramStart"/>
            <w:r w:rsidRPr="00ED48E0">
              <w:rPr>
                <w:rStyle w:val="FontStyle14"/>
                <w:sz w:val="24"/>
                <w:szCs w:val="24"/>
              </w:rPr>
              <w:t>Животные — аквариумные рыбки, попугаи, канарейки, сухо</w:t>
            </w:r>
            <w:r w:rsidRPr="00ED48E0">
              <w:rPr>
                <w:rStyle w:val="FontStyle14"/>
                <w:sz w:val="24"/>
                <w:szCs w:val="24"/>
              </w:rPr>
              <w:softHyphen/>
              <w:t>путная или морская черепаха; растения — с красивыми круп</w:t>
            </w:r>
            <w:r w:rsidRPr="00ED48E0">
              <w:rPr>
                <w:rStyle w:val="FontStyle14"/>
                <w:sz w:val="24"/>
                <w:szCs w:val="24"/>
              </w:rPr>
              <w:softHyphen/>
              <w:t>ными листьями, четко просматриваемой структурой строени</w:t>
            </w:r>
            <w:r w:rsidRPr="00ED48E0">
              <w:rPr>
                <w:rStyle w:val="FontStyle14"/>
                <w:sz w:val="24"/>
                <w:szCs w:val="24"/>
              </w:rPr>
              <w:t xml:space="preserve">я, цветущие (фикус, бальзамин, </w:t>
            </w:r>
            <w:proofErr w:type="spellStart"/>
            <w:r w:rsidRPr="00ED48E0">
              <w:rPr>
                <w:rStyle w:val="FontStyle14"/>
                <w:sz w:val="24"/>
                <w:szCs w:val="24"/>
              </w:rPr>
              <w:t>сансивьера</w:t>
            </w:r>
            <w:proofErr w:type="spellEnd"/>
            <w:r w:rsidRPr="00ED48E0">
              <w:rPr>
                <w:rStyle w:val="FontStyle14"/>
                <w:sz w:val="24"/>
                <w:szCs w:val="24"/>
              </w:rPr>
              <w:t>, герань, гибискус и др.); репродукции или сменяемые настенные панно экосистем (лес, город, река, море, горы, поле в различные времена года), ландшафты степи, реки как региональный компонент при</w:t>
            </w:r>
            <w:r w:rsidRPr="00ED48E0">
              <w:rPr>
                <w:rStyle w:val="FontStyle14"/>
                <w:sz w:val="24"/>
                <w:szCs w:val="24"/>
              </w:rPr>
              <w:softHyphen/>
              <w:t>сутствуют постоянно;</w:t>
            </w:r>
            <w:proofErr w:type="gramEnd"/>
            <w:r w:rsidRPr="00ED48E0">
              <w:rPr>
                <w:rStyle w:val="FontStyle14"/>
                <w:sz w:val="24"/>
                <w:szCs w:val="24"/>
              </w:rPr>
              <w:t xml:space="preserve"> инвентарь для ухода за растениями и животными, экологическое лото, панно сменяемых различных климатических зон (Арктика, пустыня, джунгли, подводный мир)</w:t>
            </w:r>
          </w:p>
        </w:tc>
      </w:tr>
      <w:tr w:rsidR="00000000" w:rsidRPr="00ED48E0" w:rsidTr="00ED48E0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D48E0" w:rsidRDefault="009769D0">
            <w:pPr>
              <w:pStyle w:val="Style5"/>
              <w:widowControl/>
              <w:spacing w:line="197" w:lineRule="exact"/>
              <w:ind w:firstLine="10"/>
              <w:rPr>
                <w:rStyle w:val="FontStyle14"/>
                <w:sz w:val="24"/>
                <w:szCs w:val="24"/>
              </w:rPr>
            </w:pPr>
            <w:r w:rsidRPr="00ED48E0">
              <w:rPr>
                <w:rStyle w:val="FontStyle14"/>
                <w:sz w:val="24"/>
                <w:szCs w:val="24"/>
              </w:rPr>
              <w:t>Конструиро</w:t>
            </w:r>
            <w:r w:rsidRPr="00ED48E0">
              <w:rPr>
                <w:rStyle w:val="FontStyle14"/>
                <w:sz w:val="24"/>
                <w:szCs w:val="24"/>
              </w:rPr>
              <w:softHyphen/>
              <w:t>вание</w:t>
            </w:r>
          </w:p>
        </w:tc>
        <w:tc>
          <w:tcPr>
            <w:tcW w:w="8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D48E0" w:rsidRDefault="009769D0">
            <w:pPr>
              <w:pStyle w:val="Style5"/>
              <w:widowControl/>
              <w:spacing w:line="197" w:lineRule="exact"/>
              <w:ind w:firstLine="10"/>
              <w:rPr>
                <w:rStyle w:val="FontStyle14"/>
                <w:sz w:val="24"/>
                <w:szCs w:val="24"/>
              </w:rPr>
            </w:pPr>
            <w:r w:rsidRPr="00ED48E0">
              <w:rPr>
                <w:rStyle w:val="FontStyle14"/>
                <w:sz w:val="24"/>
                <w:szCs w:val="24"/>
              </w:rPr>
              <w:t>Крупный строительный пластмассовый материал, мелкий де</w:t>
            </w:r>
            <w:r w:rsidRPr="00ED48E0">
              <w:rPr>
                <w:rStyle w:val="FontStyle14"/>
                <w:sz w:val="24"/>
                <w:szCs w:val="24"/>
              </w:rPr>
              <w:softHyphen/>
              <w:t>ревянный для создания постро</w:t>
            </w:r>
            <w:r w:rsidRPr="00ED48E0">
              <w:rPr>
                <w:rStyle w:val="FontStyle14"/>
                <w:sz w:val="24"/>
                <w:szCs w:val="24"/>
              </w:rPr>
              <w:t>ек, конструкторы типа «</w:t>
            </w:r>
            <w:proofErr w:type="spellStart"/>
            <w:r w:rsidRPr="00ED48E0">
              <w:rPr>
                <w:rStyle w:val="FontStyle14"/>
                <w:sz w:val="24"/>
                <w:szCs w:val="24"/>
              </w:rPr>
              <w:t>Лего</w:t>
            </w:r>
            <w:proofErr w:type="spellEnd"/>
            <w:r w:rsidRPr="00ED48E0">
              <w:rPr>
                <w:rStyle w:val="FontStyle14"/>
                <w:sz w:val="24"/>
                <w:szCs w:val="24"/>
              </w:rPr>
              <w:t>», кубики большие и малые, индивидуальные наборы строитель</w:t>
            </w:r>
            <w:r w:rsidRPr="00ED48E0">
              <w:rPr>
                <w:rStyle w:val="FontStyle14"/>
                <w:sz w:val="24"/>
                <w:szCs w:val="24"/>
              </w:rPr>
              <w:softHyphen/>
              <w:t>ного материала, конструкторы металлические, пластины из толстого картона, тонкой фанеры различные по конфигурации (квадратные, круглые, многоугольные и т.д.) для перекрыт</w:t>
            </w:r>
            <w:r w:rsidRPr="00ED48E0">
              <w:rPr>
                <w:rStyle w:val="FontStyle14"/>
                <w:sz w:val="24"/>
                <w:szCs w:val="24"/>
              </w:rPr>
              <w:t>ий в постройках детей</w:t>
            </w:r>
          </w:p>
        </w:tc>
      </w:tr>
      <w:tr w:rsidR="00ED48E0" w:rsidRPr="00ED48E0" w:rsidTr="00ED48E0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8E0" w:rsidRPr="00ED48E0" w:rsidRDefault="00ED48E0" w:rsidP="00ED48E0">
            <w:pPr>
              <w:widowControl/>
              <w:spacing w:line="202" w:lineRule="exact"/>
            </w:pPr>
            <w:r w:rsidRPr="00ED48E0">
              <w:t>Сенсорное, математиче</w:t>
            </w:r>
            <w:r w:rsidRPr="00ED48E0">
              <w:softHyphen/>
              <w:t>ское развитие</w:t>
            </w:r>
          </w:p>
          <w:p w:rsidR="00ED48E0" w:rsidRPr="00ED48E0" w:rsidRDefault="00ED48E0">
            <w:pPr>
              <w:pStyle w:val="Style5"/>
              <w:widowControl/>
              <w:spacing w:line="197" w:lineRule="exact"/>
              <w:ind w:firstLine="10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8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8E0" w:rsidRPr="00ED48E0" w:rsidRDefault="00ED48E0" w:rsidP="00ED48E0">
            <w:pPr>
              <w:widowControl/>
              <w:spacing w:line="202" w:lineRule="exact"/>
            </w:pPr>
            <w:r w:rsidRPr="00ED48E0">
              <w:t>Настольно-печатные игры</w:t>
            </w:r>
            <w:r>
              <w:t xml:space="preserve">, логические блоки </w:t>
            </w:r>
            <w:proofErr w:type="spellStart"/>
            <w:r>
              <w:t>Дьенеша</w:t>
            </w:r>
            <w:proofErr w:type="spellEnd"/>
            <w:r>
              <w:t>, палоч</w:t>
            </w:r>
            <w:r w:rsidRPr="00ED48E0">
              <w:t xml:space="preserve">ки </w:t>
            </w:r>
            <w:proofErr w:type="spellStart"/>
            <w:r w:rsidRPr="00ED48E0">
              <w:t>Кюизенера</w:t>
            </w:r>
            <w:proofErr w:type="spellEnd"/>
            <w:r w:rsidRPr="00ED48E0">
              <w:t>, геометрич</w:t>
            </w:r>
            <w:r>
              <w:t>еские головоломки: настольный, на</w:t>
            </w:r>
            <w:r w:rsidRPr="00ED48E0">
              <w:t xml:space="preserve">стенный, напольный варианты, на </w:t>
            </w:r>
            <w:proofErr w:type="spellStart"/>
            <w:r w:rsidRPr="00ED48E0">
              <w:t>фланелеграфе</w:t>
            </w:r>
            <w:proofErr w:type="spellEnd"/>
            <w:r w:rsidRPr="00ED48E0">
              <w:t>: «</w:t>
            </w:r>
            <w:proofErr w:type="spellStart"/>
            <w:r w:rsidRPr="00ED48E0">
              <w:t>Тангр</w:t>
            </w:r>
            <w:r>
              <w:t>ам</w:t>
            </w:r>
            <w:proofErr w:type="spellEnd"/>
            <w:r w:rsidRPr="00ED48E0">
              <w:t xml:space="preserve"> «</w:t>
            </w:r>
            <w:proofErr w:type="spellStart"/>
            <w:r w:rsidRPr="00ED48E0">
              <w:t>Колумбово</w:t>
            </w:r>
            <w:proofErr w:type="spellEnd"/>
            <w:r w:rsidRPr="00ED48E0">
              <w:t xml:space="preserve"> яйцо», «Сфи</w:t>
            </w:r>
            <w:r>
              <w:t>нкс», «</w:t>
            </w:r>
            <w:proofErr w:type="spellStart"/>
            <w:r>
              <w:t>Пентамимо</w:t>
            </w:r>
            <w:proofErr w:type="spellEnd"/>
            <w:r>
              <w:t xml:space="preserve">», </w:t>
            </w:r>
            <w:proofErr w:type="spellStart"/>
            <w:r>
              <w:t>пазлы</w:t>
            </w:r>
            <w:proofErr w:type="spellEnd"/>
            <w:r>
              <w:t>, игры:</w:t>
            </w:r>
            <w:r w:rsidRPr="00ED48E0">
              <w:t xml:space="preserve"> </w:t>
            </w:r>
            <w:proofErr w:type="gramStart"/>
            <w:r w:rsidRPr="00ED48E0">
              <w:t>«Составь картинку», «Лабиринт», «Соедини точки», счет</w:t>
            </w:r>
            <w:r>
              <w:t>ные</w:t>
            </w:r>
            <w:r w:rsidRPr="00ED48E0">
              <w:t xml:space="preserve"> палочки, игры типа лото,</w:t>
            </w:r>
            <w:r>
              <w:t xml:space="preserve"> домино, «Четвертый лишний», рам</w:t>
            </w:r>
            <w:r w:rsidRPr="00ED48E0">
              <w:t>ки-вкладыши, настенный и настольный «</w:t>
            </w:r>
            <w:proofErr w:type="spellStart"/>
            <w:r w:rsidRPr="00ED48E0">
              <w:t>Геоконт</w:t>
            </w:r>
            <w:proofErr w:type="spellEnd"/>
            <w:r w:rsidRPr="00ED48E0">
              <w:t>»</w:t>
            </w:r>
            <w:proofErr w:type="gramEnd"/>
          </w:p>
          <w:p w:rsidR="00ED48E0" w:rsidRPr="00ED48E0" w:rsidRDefault="00ED48E0">
            <w:pPr>
              <w:pStyle w:val="Style5"/>
              <w:widowControl/>
              <w:spacing w:line="197" w:lineRule="exact"/>
              <w:ind w:firstLine="10"/>
              <w:rPr>
                <w:rStyle w:val="FontStyle14"/>
                <w:sz w:val="24"/>
                <w:szCs w:val="24"/>
              </w:rPr>
            </w:pPr>
          </w:p>
        </w:tc>
      </w:tr>
      <w:tr w:rsidR="00ED48E0" w:rsidRPr="00ED48E0" w:rsidTr="00ED48E0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8E0" w:rsidRPr="00ED48E0" w:rsidRDefault="00ED48E0" w:rsidP="00ED48E0">
            <w:pPr>
              <w:widowControl/>
              <w:spacing w:line="202" w:lineRule="exact"/>
              <w:jc w:val="both"/>
            </w:pPr>
            <w:r w:rsidRPr="00ED48E0">
              <w:t>Творческая мастерская</w:t>
            </w:r>
          </w:p>
          <w:p w:rsidR="00ED48E0" w:rsidRPr="00ED48E0" w:rsidRDefault="00ED48E0" w:rsidP="00ED48E0">
            <w:pPr>
              <w:pStyle w:val="Style5"/>
              <w:widowControl/>
              <w:spacing w:line="197" w:lineRule="exact"/>
              <w:ind w:firstLine="10"/>
              <w:rPr>
                <w:rStyle w:val="FontStyle14"/>
                <w:sz w:val="24"/>
                <w:szCs w:val="24"/>
              </w:rPr>
            </w:pPr>
            <w:r w:rsidRPr="00ED48E0">
              <w:br w:type="column"/>
            </w:r>
          </w:p>
        </w:tc>
        <w:tc>
          <w:tcPr>
            <w:tcW w:w="8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8E0" w:rsidRPr="00ED48E0" w:rsidRDefault="00ED48E0" w:rsidP="00ED48E0">
            <w:pPr>
              <w:widowControl/>
              <w:spacing w:before="5" w:line="197" w:lineRule="exact"/>
            </w:pPr>
            <w:proofErr w:type="gramStart"/>
            <w:r w:rsidRPr="00ED48E0">
              <w:t>Краски: гуашевые, акварельные; цветные восковые мелки; ■ уголь, цветные карандаши, кисточки толстые, тонкие бели%1 колонковые; бумага: разного формата для индивидуального</w:t>
            </w:r>
            <w:r w:rsidRPr="00ED48E0">
              <w:rPr>
                <w:spacing w:val="-20"/>
              </w:rPr>
              <w:t xml:space="preserve">;| </w:t>
            </w:r>
            <w:r w:rsidRPr="00ED48E0">
              <w:t xml:space="preserve">рисования и совместного творчества; раскраски, наличие </w:t>
            </w:r>
            <w:r w:rsidRPr="00ED48E0">
              <w:rPr>
                <w:b/>
                <w:bCs/>
                <w:i/>
                <w:iCs/>
              </w:rPr>
              <w:t xml:space="preserve">ж </w:t>
            </w:r>
            <w:r w:rsidRPr="00ED48E0">
              <w:t>ста на стене для творчества детей; поролоновые губки-</w:t>
            </w:r>
            <w:proofErr w:type="spellStart"/>
            <w:r w:rsidRPr="00ED48E0">
              <w:t>штв</w:t>
            </w:r>
            <w:proofErr w:type="spellEnd"/>
            <w:r w:rsidRPr="00ED48E0">
              <w:t xml:space="preserve"> </w:t>
            </w:r>
            <w:proofErr w:type="spellStart"/>
            <w:r w:rsidRPr="00ED48E0">
              <w:t>пы</w:t>
            </w:r>
            <w:proofErr w:type="spellEnd"/>
            <w:r w:rsidRPr="00ED48E0">
              <w:t>, штампы-печати, ткане</w:t>
            </w:r>
            <w:r>
              <w:t>вые салфетки для рук, пластилин</w:t>
            </w:r>
            <w:r w:rsidRPr="00ED48E0">
              <w:t xml:space="preserve"> доски для работы с пластилином;</w:t>
            </w:r>
            <w:proofErr w:type="gramEnd"/>
            <w:r w:rsidRPr="00ED48E0">
              <w:t xml:space="preserve"> </w:t>
            </w:r>
            <w:proofErr w:type="gramStart"/>
            <w:r w:rsidRPr="00ED48E0">
              <w:t>глина, репродукции рост народных промыслов, из</w:t>
            </w:r>
            <w:r>
              <w:t>делия с росписью (хохлома, гжель</w:t>
            </w:r>
            <w:bookmarkStart w:id="0" w:name="_GoBack"/>
            <w:bookmarkEnd w:id="0"/>
            <w:r w:rsidRPr="00ED48E0">
              <w:t xml:space="preserve"> палех, предметы быта из бересты), репродукции живописи 1 (пейзажи, натюрморт, портрет), цветные мелки для рисован на асфальте, предметы — результат детского творчества</w:t>
            </w:r>
            <w:proofErr w:type="gramEnd"/>
          </w:p>
          <w:p w:rsidR="00ED48E0" w:rsidRPr="00ED48E0" w:rsidRDefault="00ED48E0">
            <w:pPr>
              <w:pStyle w:val="Style5"/>
              <w:widowControl/>
              <w:spacing w:line="197" w:lineRule="exact"/>
              <w:ind w:firstLine="10"/>
              <w:rPr>
                <w:rStyle w:val="FontStyle14"/>
                <w:sz w:val="24"/>
                <w:szCs w:val="24"/>
              </w:rPr>
            </w:pPr>
          </w:p>
        </w:tc>
      </w:tr>
      <w:tr w:rsidR="00ED48E0" w:rsidRPr="00ED48E0" w:rsidTr="00ED48E0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8E0" w:rsidRPr="00ED48E0" w:rsidRDefault="00ED48E0">
            <w:pPr>
              <w:pStyle w:val="Style5"/>
              <w:widowControl/>
              <w:spacing w:line="197" w:lineRule="exact"/>
              <w:ind w:firstLine="10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8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8E0" w:rsidRPr="00ED48E0" w:rsidRDefault="00ED48E0">
            <w:pPr>
              <w:pStyle w:val="Style5"/>
              <w:widowControl/>
              <w:spacing w:line="197" w:lineRule="exact"/>
              <w:ind w:firstLine="10"/>
              <w:rPr>
                <w:rStyle w:val="FontStyle14"/>
                <w:sz w:val="24"/>
                <w:szCs w:val="24"/>
              </w:rPr>
            </w:pPr>
          </w:p>
        </w:tc>
      </w:tr>
    </w:tbl>
    <w:p w:rsidR="00000000" w:rsidRDefault="009769D0">
      <w:pPr>
        <w:pStyle w:val="Style3"/>
        <w:widowControl/>
        <w:spacing w:line="240" w:lineRule="exact"/>
        <w:ind w:left="7224"/>
        <w:jc w:val="both"/>
        <w:rPr>
          <w:sz w:val="20"/>
          <w:szCs w:val="20"/>
        </w:rPr>
      </w:pPr>
    </w:p>
    <w:p w:rsidR="00ED48E0" w:rsidRDefault="009769D0">
      <w:pPr>
        <w:pStyle w:val="Style3"/>
        <w:widowControl/>
        <w:spacing w:before="43"/>
        <w:ind w:left="7224"/>
        <w:jc w:val="both"/>
        <w:rPr>
          <w:rStyle w:val="FontStyle14"/>
        </w:rPr>
      </w:pPr>
      <w:r>
        <w:rPr>
          <w:rStyle w:val="FontStyle14"/>
        </w:rPr>
        <w:t>21</w:t>
      </w:r>
    </w:p>
    <w:sectPr w:rsidR="00ED48E0">
      <w:type w:val="continuous"/>
      <w:pgSz w:w="16837" w:h="23810"/>
      <w:pgMar w:top="2056" w:right="5726" w:bottom="1440" w:left="368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9D0" w:rsidRDefault="009769D0">
      <w:r>
        <w:separator/>
      </w:r>
    </w:p>
  </w:endnote>
  <w:endnote w:type="continuationSeparator" w:id="0">
    <w:p w:rsidR="009769D0" w:rsidRDefault="0097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9D0" w:rsidRDefault="009769D0">
      <w:r>
        <w:separator/>
      </w:r>
    </w:p>
  </w:footnote>
  <w:footnote w:type="continuationSeparator" w:id="0">
    <w:p w:rsidR="009769D0" w:rsidRDefault="00976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8E0"/>
    <w:rsid w:val="009769D0"/>
    <w:rsid w:val="00ED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01" w:lineRule="exact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pacing w:val="-10"/>
      <w:w w:val="60"/>
      <w:sz w:val="20"/>
      <w:szCs w:val="20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Consolas" w:hAnsi="Consolas" w:cs="Consolas"/>
      <w:i/>
      <w:iCs/>
      <w:spacing w:val="30"/>
      <w:sz w:val="32"/>
      <w:szCs w:val="32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01" w:lineRule="exact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pacing w:val="-10"/>
      <w:w w:val="60"/>
      <w:sz w:val="20"/>
      <w:szCs w:val="20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Consolas" w:hAnsi="Consolas" w:cs="Consolas"/>
      <w:i/>
      <w:iCs/>
      <w:spacing w:val="30"/>
      <w:sz w:val="32"/>
      <w:szCs w:val="32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Пикус Т.Е.</dc:creator>
  <cp:keywords/>
  <dc:description/>
  <cp:lastModifiedBy>Пикус Т.Е.</cp:lastModifiedBy>
  <cp:revision>1</cp:revision>
  <cp:lastPrinted>2016-08-30T06:43:00Z</cp:lastPrinted>
  <dcterms:created xsi:type="dcterms:W3CDTF">2016-08-30T06:38:00Z</dcterms:created>
  <dcterms:modified xsi:type="dcterms:W3CDTF">2016-08-30T06:45:00Z</dcterms:modified>
</cp:coreProperties>
</file>